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A5ED" w14:textId="30A700C5" w:rsidR="00865CF8" w:rsidRPr="00060E51" w:rsidRDefault="00865CF8" w:rsidP="00865CF8">
      <w:pPr>
        <w:pStyle w:val="Standard"/>
        <w:jc w:val="center"/>
        <w:rPr>
          <w:rFonts w:cs="Arial"/>
        </w:rPr>
      </w:pPr>
      <w:r w:rsidRPr="00060E51">
        <w:rPr>
          <w:rFonts w:cs="Arial"/>
        </w:rPr>
        <w:t xml:space="preserve">Minutes of </w:t>
      </w:r>
      <w:r>
        <w:rPr>
          <w:rFonts w:cs="Arial"/>
        </w:rPr>
        <w:t xml:space="preserve">a Special </w:t>
      </w:r>
      <w:r w:rsidRPr="00060E51">
        <w:rPr>
          <w:rFonts w:cs="Arial"/>
        </w:rPr>
        <w:t>Meeting of the Council of the Village of Chase</w:t>
      </w:r>
    </w:p>
    <w:p w14:paraId="24EA0F61" w14:textId="77777777" w:rsidR="00865CF8" w:rsidRDefault="00865CF8" w:rsidP="00865CF8">
      <w:pPr>
        <w:pStyle w:val="Standard"/>
        <w:jc w:val="center"/>
        <w:rPr>
          <w:rFonts w:cs="Arial"/>
        </w:rPr>
      </w:pPr>
      <w:r w:rsidRPr="00060E51">
        <w:rPr>
          <w:rFonts w:cs="Arial"/>
        </w:rPr>
        <w:t xml:space="preserve"> held </w:t>
      </w:r>
      <w:r>
        <w:rPr>
          <w:rFonts w:cs="Arial"/>
        </w:rPr>
        <w:t>at the Chase Community Hall, 547 Shuswap Avenue</w:t>
      </w:r>
      <w:r w:rsidRPr="00DF4A2C">
        <w:rPr>
          <w:rFonts w:cs="Arial"/>
        </w:rPr>
        <w:t xml:space="preserve"> </w:t>
      </w:r>
      <w:r>
        <w:rPr>
          <w:rFonts w:cs="Arial"/>
        </w:rPr>
        <w:t>and via Zoom</w:t>
      </w:r>
    </w:p>
    <w:p w14:paraId="1E3A845E" w14:textId="6E49F5C5" w:rsidR="00865CF8" w:rsidRPr="00060E51" w:rsidRDefault="00865CF8" w:rsidP="00865CF8">
      <w:pPr>
        <w:pStyle w:val="Standard"/>
        <w:jc w:val="center"/>
        <w:rPr>
          <w:rFonts w:cs="Arial"/>
        </w:rPr>
      </w:pPr>
      <w:r>
        <w:rPr>
          <w:rFonts w:cs="Arial"/>
        </w:rPr>
        <w:t>on Monday, November</w:t>
      </w:r>
      <w:r w:rsidR="00537132">
        <w:rPr>
          <w:rFonts w:cs="Arial"/>
        </w:rPr>
        <w:t xml:space="preserve"> </w:t>
      </w:r>
      <w:r>
        <w:rPr>
          <w:rFonts w:cs="Arial"/>
        </w:rPr>
        <w:t xml:space="preserve">1, 2021 at 4:00 p.m. </w:t>
      </w:r>
    </w:p>
    <w:p w14:paraId="45F4C305" w14:textId="77777777" w:rsidR="00865CF8" w:rsidRDefault="00865CF8" w:rsidP="00865CF8">
      <w:pPr>
        <w:pStyle w:val="Standard"/>
        <w:rPr>
          <w:rFonts w:cs="Arial"/>
          <w:b/>
        </w:rPr>
      </w:pPr>
    </w:p>
    <w:p w14:paraId="59EA6B7C" w14:textId="77777777" w:rsidR="00865CF8" w:rsidRDefault="00865CF8" w:rsidP="00865CF8">
      <w:pPr>
        <w:pStyle w:val="Standard"/>
      </w:pPr>
      <w:r w:rsidRPr="00060E51">
        <w:rPr>
          <w:rFonts w:cs="Arial"/>
          <w:b/>
        </w:rPr>
        <w:t>PRESENT:</w:t>
      </w:r>
      <w:r w:rsidRPr="00060E51">
        <w:rPr>
          <w:rFonts w:cs="Arial"/>
        </w:rPr>
        <w:tab/>
      </w:r>
      <w:r w:rsidRPr="00060E51">
        <w:rPr>
          <w:rFonts w:cs="Arial"/>
        </w:rPr>
        <w:tab/>
      </w:r>
      <w:r w:rsidRPr="008D26A6">
        <w:t>Mayor Rod Crowe</w:t>
      </w:r>
    </w:p>
    <w:p w14:paraId="112A57A1" w14:textId="77777777" w:rsidR="00865CF8" w:rsidRDefault="00865CF8" w:rsidP="00865CF8">
      <w:pPr>
        <w:pStyle w:val="Standard"/>
      </w:pPr>
      <w:r>
        <w:tab/>
      </w:r>
      <w:r>
        <w:tab/>
      </w:r>
      <w:r>
        <w:tab/>
      </w:r>
      <w:r w:rsidRPr="005D3A02">
        <w:t xml:space="preserve">Councillor </w:t>
      </w:r>
      <w:r>
        <w:t xml:space="preserve">Alison (Ali) Lauzon </w:t>
      </w:r>
    </w:p>
    <w:p w14:paraId="20707E54" w14:textId="77777777" w:rsidR="00865CF8" w:rsidRDefault="00865CF8" w:rsidP="00865CF8">
      <w:pPr>
        <w:pStyle w:val="Standard"/>
        <w:ind w:left="1440" w:firstLine="720"/>
        <w:rPr>
          <w:rFonts w:cs="Arial"/>
        </w:rPr>
      </w:pPr>
      <w:r>
        <w:rPr>
          <w:rFonts w:cs="Arial"/>
        </w:rPr>
        <w:t xml:space="preserve">Councillor Ali Maki </w:t>
      </w:r>
    </w:p>
    <w:p w14:paraId="16AB10E5" w14:textId="77777777" w:rsidR="00865CF8" w:rsidRDefault="00865CF8" w:rsidP="00865CF8">
      <w:pPr>
        <w:pStyle w:val="Standard"/>
        <w:ind w:left="1440" w:firstLine="720"/>
      </w:pPr>
      <w:r>
        <w:rPr>
          <w:rFonts w:cs="Arial"/>
        </w:rPr>
        <w:t>Councillor Steve Scott</w:t>
      </w:r>
      <w:r>
        <w:tab/>
      </w:r>
      <w:r>
        <w:tab/>
      </w:r>
      <w:r>
        <w:tab/>
      </w:r>
    </w:p>
    <w:p w14:paraId="3BB3D365" w14:textId="77777777" w:rsidR="00865CF8" w:rsidRDefault="00865CF8" w:rsidP="00865CF8">
      <w:pPr>
        <w:pStyle w:val="Standard"/>
        <w:ind w:left="1440" w:firstLine="720"/>
      </w:pPr>
      <w:r>
        <w:t>Councillor Fred Torbohm</w:t>
      </w:r>
      <w:r>
        <w:tab/>
      </w:r>
      <w:r w:rsidRPr="00060E51">
        <w:rPr>
          <w:rFonts w:cs="Arial"/>
        </w:rPr>
        <w:t xml:space="preserve"> </w:t>
      </w:r>
      <w:r>
        <w:rPr>
          <w:rFonts w:cs="Arial"/>
        </w:rPr>
        <w:tab/>
      </w:r>
      <w: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</w:p>
    <w:p w14:paraId="7CC197FD" w14:textId="77777777" w:rsidR="00865CF8" w:rsidRDefault="00865CF8" w:rsidP="00865CF8">
      <w:pPr>
        <w:pStyle w:val="Standard"/>
      </w:pPr>
    </w:p>
    <w:p w14:paraId="29F0BDFF" w14:textId="77777777" w:rsidR="00865CF8" w:rsidRDefault="00865CF8" w:rsidP="00865CF8">
      <w:pPr>
        <w:pStyle w:val="Standard"/>
        <w:rPr>
          <w:rFonts w:cs="Arial"/>
        </w:rPr>
      </w:pPr>
      <w:r w:rsidRPr="00060E51">
        <w:rPr>
          <w:rFonts w:cs="Arial"/>
        </w:rPr>
        <w:t>In Attendance:</w:t>
      </w:r>
      <w:r w:rsidRPr="00060E51">
        <w:rPr>
          <w:rFonts w:cs="Arial"/>
        </w:rPr>
        <w:tab/>
      </w:r>
      <w:r w:rsidRPr="00060E51">
        <w:rPr>
          <w:rFonts w:cs="Arial"/>
        </w:rPr>
        <w:tab/>
      </w:r>
      <w:r>
        <w:rPr>
          <w:rFonts w:cs="Arial"/>
        </w:rPr>
        <w:t>Joni Heinrich, Chief Administrative Officer</w:t>
      </w:r>
    </w:p>
    <w:p w14:paraId="13B5A77F" w14:textId="77777777" w:rsidR="00865CF8" w:rsidRDefault="00865CF8" w:rsidP="00865CF8">
      <w:pPr>
        <w:pStyle w:val="Standard"/>
        <w:ind w:left="1440" w:firstLine="720"/>
        <w:rPr>
          <w:rFonts w:cs="Arial"/>
        </w:rPr>
      </w:pPr>
      <w:r w:rsidRPr="00F86565">
        <w:rPr>
          <w:rFonts w:cs="Arial"/>
        </w:rPr>
        <w:t>Sean O'Flaherty</w:t>
      </w:r>
      <w:r>
        <w:rPr>
          <w:rFonts w:cs="Arial"/>
        </w:rPr>
        <w:t>, Corporate Officer</w:t>
      </w:r>
    </w:p>
    <w:p w14:paraId="3AE76E08" w14:textId="77777777" w:rsidR="00865CF8" w:rsidRDefault="00865CF8" w:rsidP="00865CF8">
      <w:pPr>
        <w:pStyle w:val="Standard"/>
        <w:rPr>
          <w:rFonts w:cs="Arial"/>
        </w:rPr>
      </w:pPr>
      <w:r>
        <w:tab/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>Joanne Molnar, Chief Financial Officer</w:t>
      </w:r>
    </w:p>
    <w:p w14:paraId="5B74F9E7" w14:textId="77777777" w:rsidR="00865CF8" w:rsidRDefault="00865CF8" w:rsidP="00865CF8">
      <w:pPr>
        <w:pStyle w:val="Standard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96D314F" w14:textId="77777777" w:rsidR="00865CF8" w:rsidRDefault="00865CF8" w:rsidP="00865CF8">
      <w:pPr>
        <w:ind w:left="2160" w:hanging="2160"/>
        <w:rPr>
          <w:rFonts w:cs="Arial"/>
          <w:bCs/>
        </w:rPr>
      </w:pPr>
      <w:r w:rsidRPr="00865CF8">
        <w:rPr>
          <w:rFonts w:cs="Arial"/>
          <w:bCs/>
        </w:rPr>
        <w:t>Also in attendance:</w:t>
      </w:r>
      <w:r w:rsidRPr="00865CF8">
        <w:rPr>
          <w:rFonts w:cs="Arial"/>
          <w:bCs/>
        </w:rPr>
        <w:tab/>
        <w:t>Members of the Chase Christmas Hamper Society</w:t>
      </w:r>
    </w:p>
    <w:p w14:paraId="7AC6E8BD" w14:textId="6D09A912" w:rsidR="00865CF8" w:rsidRPr="00865CF8" w:rsidRDefault="00865CF8" w:rsidP="00865CF8">
      <w:pPr>
        <w:ind w:left="2160"/>
        <w:rPr>
          <w:rFonts w:cs="Arial"/>
          <w:bCs/>
        </w:rPr>
      </w:pPr>
      <w:r w:rsidRPr="00865CF8">
        <w:rPr>
          <w:rFonts w:cs="Arial"/>
          <w:bCs/>
        </w:rPr>
        <w:t>and the Chase Lions Club</w:t>
      </w:r>
    </w:p>
    <w:p w14:paraId="7ABE6141" w14:textId="74A60501" w:rsidR="00865CF8" w:rsidRPr="00865CF8" w:rsidRDefault="00865CF8" w:rsidP="00865CF8">
      <w:pPr>
        <w:ind w:left="360" w:hanging="360"/>
        <w:rPr>
          <w:rFonts w:cs="Arial"/>
          <w:bCs/>
        </w:rPr>
      </w:pPr>
    </w:p>
    <w:p w14:paraId="201AE416" w14:textId="26A7FDAB" w:rsidR="00865CF8" w:rsidRDefault="00865CF8" w:rsidP="00865CF8">
      <w:pPr>
        <w:ind w:left="360" w:hanging="360"/>
        <w:rPr>
          <w:rFonts w:cs="Arial"/>
          <w:bCs/>
        </w:rPr>
      </w:pPr>
      <w:r w:rsidRPr="00865CF8">
        <w:rPr>
          <w:rFonts w:cs="Arial"/>
          <w:bCs/>
        </w:rPr>
        <w:t>Public Participants:</w:t>
      </w:r>
      <w:r w:rsidRPr="00865CF8">
        <w:rPr>
          <w:rFonts w:cs="Arial"/>
          <w:bCs/>
        </w:rPr>
        <w:tab/>
        <w:t>1</w:t>
      </w:r>
    </w:p>
    <w:p w14:paraId="15BB52C7" w14:textId="77777777" w:rsidR="00865CF8" w:rsidRPr="00865CF8" w:rsidRDefault="00865CF8" w:rsidP="00865CF8">
      <w:pPr>
        <w:ind w:left="360" w:hanging="360"/>
        <w:rPr>
          <w:rFonts w:cs="Arial"/>
          <w:bCs/>
        </w:rPr>
      </w:pPr>
    </w:p>
    <w:p w14:paraId="3BDB8968" w14:textId="77777777" w:rsidR="00865CF8" w:rsidRPr="005C34FB" w:rsidRDefault="00865CF8" w:rsidP="00865CF8">
      <w:pPr>
        <w:ind w:left="720" w:hanging="720"/>
        <w:rPr>
          <w:rFonts w:cs="Arial"/>
          <w:b/>
        </w:rPr>
      </w:pPr>
      <w:r>
        <w:rPr>
          <w:rFonts w:cs="Arial"/>
          <w:b/>
        </w:rPr>
        <w:t>1.</w:t>
      </w:r>
      <w:r>
        <w:rPr>
          <w:rFonts w:cs="Arial"/>
          <w:b/>
        </w:rPr>
        <w:tab/>
      </w:r>
      <w:r w:rsidRPr="005C34FB">
        <w:rPr>
          <w:rFonts w:cs="Arial"/>
          <w:b/>
        </w:rPr>
        <w:t>CALL TO ORDER</w:t>
      </w:r>
    </w:p>
    <w:p w14:paraId="7033203D" w14:textId="77777777" w:rsidR="00865CF8" w:rsidRDefault="00865CF8" w:rsidP="00865CF8">
      <w:pPr>
        <w:pStyle w:val="Standard"/>
        <w:ind w:left="720"/>
        <w:rPr>
          <w:rFonts w:cs="Arial"/>
        </w:rPr>
      </w:pPr>
      <w:r w:rsidRPr="00060E51">
        <w:rPr>
          <w:rFonts w:cs="Arial"/>
        </w:rPr>
        <w:t xml:space="preserve">Mayor </w:t>
      </w:r>
      <w:r>
        <w:rPr>
          <w:rFonts w:cs="Arial"/>
        </w:rPr>
        <w:t xml:space="preserve">Crowe </w:t>
      </w:r>
      <w:r w:rsidRPr="00060E51">
        <w:rPr>
          <w:rFonts w:cs="Arial"/>
        </w:rPr>
        <w:t>cal</w:t>
      </w:r>
      <w:r>
        <w:rPr>
          <w:rFonts w:cs="Arial"/>
        </w:rPr>
        <w:t xml:space="preserve">led the meeting to order at 4:00 p.m. </w:t>
      </w:r>
    </w:p>
    <w:p w14:paraId="7468AC9B" w14:textId="77777777" w:rsidR="00865CF8" w:rsidRPr="00060E51" w:rsidRDefault="00865CF8" w:rsidP="00865CF8">
      <w:pPr>
        <w:rPr>
          <w:rFonts w:cs="Arial"/>
        </w:rPr>
      </w:pPr>
    </w:p>
    <w:p w14:paraId="6EB2BE9A" w14:textId="77777777" w:rsidR="00865CF8" w:rsidRPr="009C0D7A" w:rsidRDefault="00865CF8" w:rsidP="00865CF8">
      <w:pPr>
        <w:ind w:left="720" w:hanging="720"/>
        <w:rPr>
          <w:rFonts w:eastAsiaTheme="minorHAnsi" w:cs="Arial"/>
          <w:b/>
          <w:noProof/>
          <w:kern w:val="0"/>
        </w:rPr>
      </w:pPr>
      <w:r>
        <w:rPr>
          <w:rFonts w:eastAsiaTheme="minorHAnsi" w:cs="Arial"/>
          <w:b/>
          <w:noProof/>
          <w:kern w:val="0"/>
        </w:rPr>
        <w:t>2.</w:t>
      </w:r>
      <w:r>
        <w:rPr>
          <w:rFonts w:eastAsiaTheme="minorHAnsi" w:cs="Arial"/>
          <w:b/>
          <w:noProof/>
          <w:kern w:val="0"/>
        </w:rPr>
        <w:tab/>
      </w:r>
      <w:r w:rsidRPr="009C0D7A">
        <w:rPr>
          <w:rFonts w:eastAsiaTheme="minorHAnsi" w:cs="Arial"/>
          <w:b/>
          <w:noProof/>
          <w:kern w:val="0"/>
        </w:rPr>
        <w:t>ADOPTION OF AGENDA</w:t>
      </w:r>
    </w:p>
    <w:p w14:paraId="5A47035E" w14:textId="0A4FD83F" w:rsidR="00865CF8" w:rsidRDefault="00865CF8" w:rsidP="00865CF8">
      <w:pPr>
        <w:ind w:left="720"/>
        <w:rPr>
          <w:rFonts w:cs="Arial"/>
        </w:rPr>
      </w:pPr>
      <w:r w:rsidRPr="005832C1">
        <w:rPr>
          <w:rFonts w:cs="Arial"/>
        </w:rPr>
        <w:t xml:space="preserve">Moved by Councillor </w:t>
      </w:r>
      <w:r>
        <w:rPr>
          <w:rFonts w:cs="Arial"/>
        </w:rPr>
        <w:t>Scott</w:t>
      </w:r>
    </w:p>
    <w:p w14:paraId="71591CDD" w14:textId="77777777" w:rsidR="00865CF8" w:rsidRPr="005832C1" w:rsidRDefault="00865CF8" w:rsidP="00865CF8">
      <w:pPr>
        <w:ind w:left="720"/>
        <w:rPr>
          <w:rFonts w:cs="Arial"/>
        </w:rPr>
      </w:pPr>
      <w:r>
        <w:rPr>
          <w:rFonts w:cs="Arial"/>
        </w:rPr>
        <w:t>S</w:t>
      </w:r>
      <w:r w:rsidRPr="005832C1">
        <w:rPr>
          <w:rFonts w:cs="Arial"/>
        </w:rPr>
        <w:t>econded by Councillo</w:t>
      </w:r>
      <w:r>
        <w:rPr>
          <w:rFonts w:cs="Arial"/>
        </w:rPr>
        <w:t>r Lauzon</w:t>
      </w:r>
    </w:p>
    <w:p w14:paraId="02B543D3" w14:textId="2BF86EBC" w:rsidR="00865CF8" w:rsidRPr="00060E51" w:rsidRDefault="00865CF8" w:rsidP="00865CF8">
      <w:pPr>
        <w:tabs>
          <w:tab w:val="right" w:pos="9630"/>
        </w:tabs>
        <w:ind w:left="720"/>
        <w:contextualSpacing/>
        <w:rPr>
          <w:rFonts w:cs="Arial"/>
          <w:b/>
        </w:rPr>
      </w:pPr>
      <w:r w:rsidRPr="009C0D7A">
        <w:rPr>
          <w:rFonts w:eastAsiaTheme="minorHAnsi" w:cs="Arial"/>
          <w:b/>
          <w:kern w:val="0"/>
        </w:rPr>
        <w:t>“</w:t>
      </w:r>
      <w:r w:rsidRPr="00035524">
        <w:rPr>
          <w:b/>
        </w:rPr>
        <w:t xml:space="preserve">THAT the </w:t>
      </w:r>
      <w:r>
        <w:rPr>
          <w:b/>
        </w:rPr>
        <w:t xml:space="preserve">November </w:t>
      </w:r>
      <w:r w:rsidR="00BD589C">
        <w:rPr>
          <w:b/>
        </w:rPr>
        <w:t>1</w:t>
      </w:r>
      <w:r>
        <w:rPr>
          <w:b/>
        </w:rPr>
        <w:t xml:space="preserve">, 2021 </w:t>
      </w:r>
      <w:r w:rsidRPr="00035524">
        <w:rPr>
          <w:b/>
        </w:rPr>
        <w:t xml:space="preserve">Village of Chase </w:t>
      </w:r>
      <w:r>
        <w:rPr>
          <w:b/>
        </w:rPr>
        <w:t xml:space="preserve">Special </w:t>
      </w:r>
      <w:r w:rsidRPr="00035524">
        <w:rPr>
          <w:b/>
        </w:rPr>
        <w:t>Council meeting agenda be adopted as</w:t>
      </w:r>
      <w:r>
        <w:rPr>
          <w:b/>
        </w:rPr>
        <w:t xml:space="preserve"> presented.”</w:t>
      </w:r>
      <w:r>
        <w:rPr>
          <w:rFonts w:cs="Arial"/>
          <w:b/>
        </w:rPr>
        <w:tab/>
      </w:r>
      <w:r w:rsidRPr="00060E51">
        <w:rPr>
          <w:rFonts w:cs="Arial"/>
          <w:b/>
        </w:rPr>
        <w:t>CARRIED</w:t>
      </w:r>
    </w:p>
    <w:p w14:paraId="7EF79ABD" w14:textId="65A88EFD" w:rsidR="00865CF8" w:rsidRDefault="00865CF8" w:rsidP="00865CF8">
      <w:pPr>
        <w:pStyle w:val="ListParagraph"/>
        <w:tabs>
          <w:tab w:val="right" w:pos="9630"/>
        </w:tabs>
        <w:ind w:hanging="720"/>
        <w:rPr>
          <w:rFonts w:cs="Arial"/>
          <w:b/>
        </w:rPr>
      </w:pPr>
      <w:r w:rsidRPr="00060E51">
        <w:rPr>
          <w:rFonts w:cs="Arial"/>
          <w:b/>
        </w:rPr>
        <w:tab/>
      </w:r>
      <w:r>
        <w:rPr>
          <w:rFonts w:cs="Arial"/>
          <w:b/>
        </w:rPr>
        <w:tab/>
        <w:t>#2021/11/01_S001</w:t>
      </w:r>
    </w:p>
    <w:p w14:paraId="7BF8417D" w14:textId="77777777" w:rsidR="00865CF8" w:rsidRDefault="00865CF8" w:rsidP="00865CF8">
      <w:pPr>
        <w:tabs>
          <w:tab w:val="left" w:pos="720"/>
          <w:tab w:val="left" w:pos="1080"/>
        </w:tabs>
        <w:ind w:left="720" w:hanging="720"/>
        <w:rPr>
          <w:b/>
        </w:rPr>
      </w:pPr>
      <w:r>
        <w:rPr>
          <w:b/>
        </w:rPr>
        <w:t>3.</w:t>
      </w:r>
      <w:r>
        <w:rPr>
          <w:b/>
        </w:rPr>
        <w:tab/>
        <w:t>ADOPTION OF MINUTES</w:t>
      </w:r>
    </w:p>
    <w:p w14:paraId="0E7F33F1" w14:textId="2A34A76A" w:rsidR="00865CF8" w:rsidRDefault="00865CF8" w:rsidP="00865CF8">
      <w:pPr>
        <w:tabs>
          <w:tab w:val="left" w:pos="1260"/>
        </w:tabs>
        <w:ind w:left="720" w:hanging="720"/>
        <w:rPr>
          <w:noProof/>
        </w:rPr>
      </w:pPr>
      <w:r>
        <w:rPr>
          <w:noProof/>
        </w:rPr>
        <w:tab/>
        <w:t>No minutes</w:t>
      </w:r>
      <w:bookmarkStart w:id="0" w:name="_Hlk75347875"/>
    </w:p>
    <w:p w14:paraId="325EDD80" w14:textId="77777777" w:rsidR="00865CF8" w:rsidRDefault="00865CF8" w:rsidP="00865CF8">
      <w:pPr>
        <w:tabs>
          <w:tab w:val="left" w:pos="1260"/>
        </w:tabs>
        <w:ind w:left="720" w:hanging="720"/>
        <w:rPr>
          <w:b/>
        </w:rPr>
      </w:pPr>
    </w:p>
    <w:bookmarkEnd w:id="0"/>
    <w:p w14:paraId="642631A1" w14:textId="77777777" w:rsidR="00865CF8" w:rsidRDefault="00865CF8" w:rsidP="00865CF8">
      <w:pPr>
        <w:tabs>
          <w:tab w:val="left" w:pos="1080"/>
        </w:tabs>
        <w:ind w:left="720" w:hanging="720"/>
        <w:rPr>
          <w:b/>
        </w:rPr>
      </w:pPr>
      <w:r>
        <w:rPr>
          <w:b/>
        </w:rPr>
        <w:t xml:space="preserve">4. </w:t>
      </w:r>
      <w:r>
        <w:rPr>
          <w:b/>
        </w:rPr>
        <w:tab/>
        <w:t>PUBLIC HEARING</w:t>
      </w:r>
    </w:p>
    <w:p w14:paraId="37C02201" w14:textId="7F4A2BA3" w:rsidR="00865CF8" w:rsidRDefault="00865CF8" w:rsidP="00865CF8">
      <w:pPr>
        <w:tabs>
          <w:tab w:val="left" w:pos="1260"/>
        </w:tabs>
        <w:ind w:left="720" w:hanging="72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ab/>
        <w:t xml:space="preserve">No </w:t>
      </w:r>
      <w:r w:rsidR="002F24B6">
        <w:rPr>
          <w:rFonts w:eastAsia="Times New Roman"/>
          <w:lang w:val="en-GB"/>
        </w:rPr>
        <w:t>P</w:t>
      </w:r>
      <w:r>
        <w:rPr>
          <w:rFonts w:eastAsia="Times New Roman"/>
          <w:lang w:val="en-GB"/>
        </w:rPr>
        <w:t xml:space="preserve">ublic </w:t>
      </w:r>
      <w:r w:rsidR="002F24B6">
        <w:rPr>
          <w:rFonts w:eastAsia="Times New Roman"/>
          <w:lang w:val="en-GB"/>
        </w:rPr>
        <w:t>H</w:t>
      </w:r>
      <w:r>
        <w:rPr>
          <w:rFonts w:eastAsia="Times New Roman"/>
          <w:lang w:val="en-GB"/>
        </w:rPr>
        <w:t>earing</w:t>
      </w:r>
    </w:p>
    <w:p w14:paraId="60E5405A" w14:textId="77777777" w:rsidR="00865CF8" w:rsidRPr="006A16F8" w:rsidRDefault="00865CF8" w:rsidP="00865CF8">
      <w:pPr>
        <w:tabs>
          <w:tab w:val="left" w:pos="1260"/>
        </w:tabs>
        <w:ind w:left="720" w:hanging="720"/>
        <w:rPr>
          <w:b/>
        </w:rPr>
      </w:pPr>
    </w:p>
    <w:p w14:paraId="55E29B2E" w14:textId="77777777" w:rsidR="00865CF8" w:rsidRDefault="00865CF8" w:rsidP="00865CF8">
      <w:pPr>
        <w:tabs>
          <w:tab w:val="left" w:pos="1080"/>
        </w:tabs>
        <w:ind w:left="720" w:hanging="720"/>
        <w:rPr>
          <w:b/>
        </w:rPr>
      </w:pPr>
      <w:r>
        <w:rPr>
          <w:b/>
        </w:rPr>
        <w:t>5.</w:t>
      </w:r>
      <w:r>
        <w:rPr>
          <w:b/>
        </w:rPr>
        <w:tab/>
        <w:t>PUBLIC INPUT ON CURRENT AGENDA ITEMS</w:t>
      </w:r>
    </w:p>
    <w:p w14:paraId="71680F6C" w14:textId="1D57441A" w:rsidR="00865CF8" w:rsidRDefault="00865CF8" w:rsidP="00865CF8">
      <w:pPr>
        <w:tabs>
          <w:tab w:val="left" w:pos="1080"/>
        </w:tabs>
        <w:ind w:left="720" w:hanging="720"/>
      </w:pPr>
      <w:r>
        <w:tab/>
      </w:r>
      <w:bookmarkStart w:id="1" w:name="_Hlk75278083"/>
      <w:r>
        <w:t>No</w:t>
      </w:r>
      <w:r w:rsidR="002F24B6">
        <w:t>ne</w:t>
      </w:r>
    </w:p>
    <w:p w14:paraId="402488A9" w14:textId="77777777" w:rsidR="00865CF8" w:rsidRDefault="00865CF8" w:rsidP="00865CF8">
      <w:pPr>
        <w:tabs>
          <w:tab w:val="left" w:pos="1080"/>
        </w:tabs>
        <w:ind w:left="720" w:hanging="720"/>
      </w:pPr>
    </w:p>
    <w:bookmarkEnd w:id="1"/>
    <w:p w14:paraId="549BA0EC" w14:textId="77777777" w:rsidR="00865CF8" w:rsidRDefault="00865CF8" w:rsidP="00865CF8">
      <w:pPr>
        <w:tabs>
          <w:tab w:val="left" w:pos="720"/>
        </w:tabs>
        <w:ind w:left="360" w:hanging="360"/>
        <w:rPr>
          <w:b/>
        </w:rPr>
      </w:pPr>
      <w:r>
        <w:rPr>
          <w:b/>
        </w:rPr>
        <w:t>6.</w:t>
      </w:r>
      <w:r>
        <w:rPr>
          <w:b/>
        </w:rPr>
        <w:tab/>
      </w:r>
      <w:r>
        <w:rPr>
          <w:b/>
        </w:rPr>
        <w:tab/>
        <w:t>DELEGATIONS</w:t>
      </w:r>
    </w:p>
    <w:p w14:paraId="71795C4B" w14:textId="77777777" w:rsidR="00865CF8" w:rsidRDefault="00865CF8" w:rsidP="00865CF8">
      <w:pPr>
        <w:tabs>
          <w:tab w:val="left" w:pos="720"/>
        </w:tabs>
        <w:ind w:left="360" w:hanging="36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None</w:t>
      </w:r>
    </w:p>
    <w:p w14:paraId="57D68BED" w14:textId="77777777" w:rsidR="00865CF8" w:rsidRDefault="00865CF8" w:rsidP="00865CF8">
      <w:pPr>
        <w:tabs>
          <w:tab w:val="left" w:pos="720"/>
        </w:tabs>
        <w:ind w:left="360" w:hanging="360"/>
        <w:rPr>
          <w:bCs/>
        </w:rPr>
      </w:pPr>
    </w:p>
    <w:p w14:paraId="4BEF26B3" w14:textId="77777777" w:rsidR="00865CF8" w:rsidRPr="00071984" w:rsidRDefault="00865CF8" w:rsidP="00865CF8">
      <w:pPr>
        <w:rPr>
          <w:b/>
        </w:rPr>
      </w:pPr>
      <w:r>
        <w:rPr>
          <w:b/>
        </w:rPr>
        <w:t>7</w:t>
      </w:r>
      <w:r w:rsidRPr="00071984">
        <w:rPr>
          <w:b/>
        </w:rPr>
        <w:t xml:space="preserve">. </w:t>
      </w:r>
      <w:r>
        <w:rPr>
          <w:b/>
        </w:rPr>
        <w:tab/>
      </w:r>
      <w:r w:rsidRPr="00071984">
        <w:rPr>
          <w:b/>
        </w:rPr>
        <w:t>REPORTS</w:t>
      </w:r>
    </w:p>
    <w:p w14:paraId="0D5EE2CB" w14:textId="339D548D" w:rsidR="00865CF8" w:rsidRDefault="00865CF8" w:rsidP="00865CF8">
      <w:pPr>
        <w:spacing w:after="160" w:line="259" w:lineRule="auto"/>
        <w:rPr>
          <w:rFonts w:eastAsia="Times New Roman" w:cs="Arial"/>
          <w:kern w:val="0"/>
        </w:rPr>
      </w:pPr>
      <w:r w:rsidRPr="00865CF8">
        <w:rPr>
          <w:rFonts w:eastAsia="Times New Roman" w:cs="Arial"/>
          <w:kern w:val="0"/>
        </w:rPr>
        <w:tab/>
        <w:t>None</w:t>
      </w:r>
    </w:p>
    <w:p w14:paraId="35C17F10" w14:textId="5B345A7C" w:rsidR="00C14B6E" w:rsidRDefault="00C14B6E">
      <w:pPr>
        <w:spacing w:after="160" w:line="259" w:lineRule="auto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br w:type="page"/>
      </w:r>
    </w:p>
    <w:p w14:paraId="48FD32A5" w14:textId="10A42CE4" w:rsidR="00865CF8" w:rsidRDefault="00865CF8" w:rsidP="00865CF8">
      <w:pPr>
        <w:tabs>
          <w:tab w:val="left" w:pos="1080"/>
        </w:tabs>
        <w:ind w:left="720" w:hanging="720"/>
        <w:rPr>
          <w:b/>
        </w:rPr>
      </w:pPr>
      <w:r>
        <w:rPr>
          <w:b/>
        </w:rPr>
        <w:lastRenderedPageBreak/>
        <w:t>8.</w:t>
      </w:r>
      <w:r>
        <w:rPr>
          <w:b/>
        </w:rPr>
        <w:tab/>
        <w:t>UNFI</w:t>
      </w:r>
      <w:r w:rsidR="000C7C39">
        <w:rPr>
          <w:b/>
        </w:rPr>
        <w:t>N</w:t>
      </w:r>
      <w:r>
        <w:rPr>
          <w:b/>
        </w:rPr>
        <w:t>ISHED BUSINESS</w:t>
      </w:r>
      <w:bookmarkStart w:id="2" w:name="_Hlk5956694"/>
    </w:p>
    <w:p w14:paraId="055AD942" w14:textId="77777777" w:rsidR="000C7C39" w:rsidRDefault="000C7C39" w:rsidP="00865CF8">
      <w:pPr>
        <w:tabs>
          <w:tab w:val="left" w:pos="1080"/>
        </w:tabs>
        <w:ind w:left="720" w:hanging="720"/>
      </w:pPr>
    </w:p>
    <w:bookmarkEnd w:id="2"/>
    <w:p w14:paraId="3A88D81C" w14:textId="1BAA427F" w:rsidR="00865CF8" w:rsidRDefault="00527E60" w:rsidP="00865CF8">
      <w:pPr>
        <w:tabs>
          <w:tab w:val="right" w:pos="9630"/>
        </w:tabs>
        <w:ind w:left="720" w:hanging="11"/>
        <w:rPr>
          <w:rFonts w:cs="Arial"/>
          <w:bCs/>
        </w:rPr>
      </w:pPr>
      <w:r>
        <w:rPr>
          <w:rFonts w:cs="Arial"/>
          <w:bCs/>
        </w:rPr>
        <w:t xml:space="preserve">Discussion took place with Council, </w:t>
      </w:r>
      <w:r w:rsidR="00865CF8" w:rsidRPr="000C7C39">
        <w:rPr>
          <w:rFonts w:cs="Arial"/>
          <w:bCs/>
        </w:rPr>
        <w:t>Members of Hamper Society</w:t>
      </w:r>
      <w:r>
        <w:rPr>
          <w:rFonts w:cs="Arial"/>
          <w:bCs/>
        </w:rPr>
        <w:t xml:space="preserve"> and the </w:t>
      </w:r>
      <w:r w:rsidR="00865CF8" w:rsidRPr="000C7C39">
        <w:rPr>
          <w:rFonts w:cs="Arial"/>
          <w:bCs/>
        </w:rPr>
        <w:t xml:space="preserve">Lions Club </w:t>
      </w:r>
      <w:r>
        <w:rPr>
          <w:rFonts w:cs="Arial"/>
          <w:bCs/>
        </w:rPr>
        <w:t xml:space="preserve">regarding </w:t>
      </w:r>
      <w:r w:rsidR="00865CF8" w:rsidRPr="000C7C39">
        <w:rPr>
          <w:rFonts w:cs="Arial"/>
          <w:bCs/>
        </w:rPr>
        <w:t>shared usage of various rooms in the Lower Level of the Community Hall</w:t>
      </w:r>
      <w:r>
        <w:rPr>
          <w:rFonts w:cs="Arial"/>
          <w:bCs/>
        </w:rPr>
        <w:t>.</w:t>
      </w:r>
    </w:p>
    <w:p w14:paraId="2418AB3C" w14:textId="24908E43" w:rsidR="00527E60" w:rsidRDefault="00527E60" w:rsidP="00865CF8">
      <w:pPr>
        <w:tabs>
          <w:tab w:val="right" w:pos="9630"/>
        </w:tabs>
        <w:ind w:left="720" w:hanging="11"/>
        <w:rPr>
          <w:rFonts w:cs="Arial"/>
          <w:bCs/>
        </w:rPr>
      </w:pPr>
    </w:p>
    <w:p w14:paraId="4D96B6B2" w14:textId="54B13502" w:rsidR="00527E60" w:rsidRPr="000C7C39" w:rsidRDefault="00527E60" w:rsidP="00865CF8">
      <w:pPr>
        <w:tabs>
          <w:tab w:val="right" w:pos="9630"/>
        </w:tabs>
        <w:ind w:left="720" w:hanging="11"/>
        <w:rPr>
          <w:rFonts w:cs="Arial"/>
          <w:bCs/>
        </w:rPr>
      </w:pPr>
      <w:r>
        <w:rPr>
          <w:rFonts w:cs="Arial"/>
          <w:bCs/>
        </w:rPr>
        <w:t>&lt;</w:t>
      </w:r>
      <w:r w:rsidR="00A67359">
        <w:rPr>
          <w:rFonts w:cs="Arial"/>
          <w:bCs/>
        </w:rPr>
        <w:t xml:space="preserve"> </w:t>
      </w:r>
      <w:r>
        <w:rPr>
          <w:rFonts w:cs="Arial"/>
          <w:bCs/>
        </w:rPr>
        <w:t>Corporate Officer left the meeting at 4:30 p.m.</w:t>
      </w:r>
      <w:r w:rsidR="00A67359">
        <w:rPr>
          <w:rFonts w:cs="Arial"/>
          <w:bCs/>
        </w:rPr>
        <w:t xml:space="preserve"> </w:t>
      </w:r>
      <w:r>
        <w:rPr>
          <w:rFonts w:cs="Arial"/>
          <w:bCs/>
        </w:rPr>
        <w:t>&gt;</w:t>
      </w:r>
    </w:p>
    <w:p w14:paraId="107686BB" w14:textId="77777777" w:rsidR="00865CF8" w:rsidRDefault="00865CF8" w:rsidP="00865CF8">
      <w:pPr>
        <w:tabs>
          <w:tab w:val="right" w:pos="9360"/>
        </w:tabs>
        <w:ind w:left="1260" w:hanging="540"/>
      </w:pPr>
    </w:p>
    <w:p w14:paraId="58BAE35B" w14:textId="376CB683" w:rsidR="00865CF8" w:rsidRDefault="00865CF8" w:rsidP="00865CF8">
      <w:pPr>
        <w:tabs>
          <w:tab w:val="right" w:pos="9360"/>
        </w:tabs>
        <w:ind w:left="1260" w:hanging="540"/>
        <w:rPr>
          <w:rFonts w:eastAsiaTheme="minorHAnsi" w:cs="Arial"/>
          <w:kern w:val="0"/>
        </w:rPr>
      </w:pPr>
      <w:r>
        <w:rPr>
          <w:rFonts w:eastAsiaTheme="minorHAnsi" w:cs="Arial"/>
          <w:kern w:val="0"/>
        </w:rPr>
        <w:t>Moved by Councillor Torbohm</w:t>
      </w:r>
    </w:p>
    <w:p w14:paraId="14B0ED88" w14:textId="3106CFD2" w:rsidR="00865CF8" w:rsidRDefault="00865CF8" w:rsidP="00865CF8">
      <w:pPr>
        <w:tabs>
          <w:tab w:val="right" w:pos="9360"/>
        </w:tabs>
        <w:ind w:left="1260" w:hanging="540"/>
        <w:rPr>
          <w:rFonts w:eastAsiaTheme="minorHAnsi" w:cs="Arial"/>
          <w:kern w:val="0"/>
        </w:rPr>
      </w:pPr>
      <w:r>
        <w:rPr>
          <w:rFonts w:eastAsiaTheme="minorHAnsi" w:cs="Arial"/>
          <w:kern w:val="0"/>
        </w:rPr>
        <w:t>Seconded by Councillor Scott</w:t>
      </w:r>
    </w:p>
    <w:p w14:paraId="6D5F886C" w14:textId="0452667E" w:rsidR="00865CF8" w:rsidRDefault="00865CF8" w:rsidP="00C14B6E">
      <w:pPr>
        <w:tabs>
          <w:tab w:val="right" w:pos="9360"/>
        </w:tabs>
        <w:ind w:left="720"/>
        <w:rPr>
          <w:rFonts w:eastAsiaTheme="minorHAnsi" w:cs="Arial"/>
          <w:b/>
          <w:bCs/>
          <w:kern w:val="0"/>
        </w:rPr>
      </w:pPr>
      <w:r w:rsidRPr="00C14B6E">
        <w:rPr>
          <w:rFonts w:eastAsiaTheme="minorHAnsi" w:cs="Arial"/>
          <w:b/>
          <w:bCs/>
          <w:kern w:val="0"/>
        </w:rPr>
        <w:t xml:space="preserve">“THAT the Lions Club </w:t>
      </w:r>
      <w:r w:rsidR="00D73370">
        <w:rPr>
          <w:rFonts w:eastAsiaTheme="minorHAnsi" w:cs="Arial"/>
          <w:b/>
          <w:bCs/>
          <w:kern w:val="0"/>
        </w:rPr>
        <w:t xml:space="preserve">be </w:t>
      </w:r>
      <w:r w:rsidR="00E4283E">
        <w:rPr>
          <w:rFonts w:eastAsiaTheme="minorHAnsi" w:cs="Arial"/>
          <w:b/>
          <w:bCs/>
          <w:kern w:val="0"/>
        </w:rPr>
        <w:t>granted usage of</w:t>
      </w:r>
      <w:r w:rsidRPr="00C14B6E">
        <w:rPr>
          <w:rFonts w:eastAsiaTheme="minorHAnsi" w:cs="Arial"/>
          <w:b/>
          <w:bCs/>
          <w:kern w:val="0"/>
        </w:rPr>
        <w:t xml:space="preserve"> a portion of the </w:t>
      </w:r>
      <w:r w:rsidR="00D73370">
        <w:rPr>
          <w:rFonts w:eastAsiaTheme="minorHAnsi" w:cs="Arial"/>
          <w:b/>
          <w:bCs/>
          <w:kern w:val="0"/>
        </w:rPr>
        <w:t>e</w:t>
      </w:r>
      <w:r w:rsidRPr="00C14B6E">
        <w:rPr>
          <w:rFonts w:eastAsiaTheme="minorHAnsi" w:cs="Arial"/>
          <w:b/>
          <w:bCs/>
          <w:kern w:val="0"/>
        </w:rPr>
        <w:t xml:space="preserve">ast end of Room A </w:t>
      </w:r>
      <w:r w:rsidR="00C14B6E">
        <w:rPr>
          <w:rFonts w:eastAsiaTheme="minorHAnsi" w:cs="Arial"/>
          <w:b/>
          <w:bCs/>
          <w:kern w:val="0"/>
        </w:rPr>
        <w:t xml:space="preserve">to the second pillar </w:t>
      </w:r>
      <w:r w:rsidRPr="00C14B6E">
        <w:rPr>
          <w:rFonts w:eastAsiaTheme="minorHAnsi" w:cs="Arial"/>
          <w:b/>
          <w:bCs/>
          <w:kern w:val="0"/>
        </w:rPr>
        <w:t>for their members</w:t>
      </w:r>
      <w:r w:rsidR="00D73370">
        <w:rPr>
          <w:rFonts w:eastAsiaTheme="minorHAnsi" w:cs="Arial"/>
          <w:b/>
          <w:bCs/>
          <w:kern w:val="0"/>
        </w:rPr>
        <w:t>’</w:t>
      </w:r>
      <w:r w:rsidRPr="00C14B6E">
        <w:rPr>
          <w:rFonts w:eastAsiaTheme="minorHAnsi" w:cs="Arial"/>
          <w:b/>
          <w:bCs/>
          <w:kern w:val="0"/>
        </w:rPr>
        <w:t xml:space="preserve"> meetings</w:t>
      </w:r>
      <w:r w:rsidR="000C7C39">
        <w:rPr>
          <w:rFonts w:eastAsiaTheme="minorHAnsi" w:cs="Arial"/>
          <w:b/>
          <w:bCs/>
          <w:kern w:val="0"/>
        </w:rPr>
        <w:t xml:space="preserve"> twice monthly</w:t>
      </w:r>
      <w:r w:rsidR="00C14B6E">
        <w:rPr>
          <w:rFonts w:eastAsiaTheme="minorHAnsi" w:cs="Arial"/>
          <w:b/>
          <w:bCs/>
          <w:kern w:val="0"/>
        </w:rPr>
        <w:t xml:space="preserve">, </w:t>
      </w:r>
      <w:r w:rsidR="00D73370">
        <w:rPr>
          <w:rFonts w:eastAsiaTheme="minorHAnsi" w:cs="Arial"/>
          <w:b/>
          <w:bCs/>
          <w:kern w:val="0"/>
        </w:rPr>
        <w:t>and be able to</w:t>
      </w:r>
      <w:r w:rsidR="00C14B6E">
        <w:rPr>
          <w:rFonts w:eastAsiaTheme="minorHAnsi" w:cs="Arial"/>
          <w:b/>
          <w:bCs/>
          <w:kern w:val="0"/>
        </w:rPr>
        <w:t xml:space="preserve"> re-install their </w:t>
      </w:r>
      <w:r w:rsidR="000C7C39">
        <w:rPr>
          <w:rFonts w:eastAsiaTheme="minorHAnsi" w:cs="Arial"/>
          <w:b/>
          <w:bCs/>
          <w:kern w:val="0"/>
        </w:rPr>
        <w:t xml:space="preserve">refurbished </w:t>
      </w:r>
      <w:r w:rsidR="00C14B6E">
        <w:rPr>
          <w:rFonts w:eastAsiaTheme="minorHAnsi" w:cs="Arial"/>
          <w:b/>
          <w:bCs/>
          <w:kern w:val="0"/>
        </w:rPr>
        <w:t xml:space="preserve">showcases on the </w:t>
      </w:r>
      <w:r w:rsidR="00D73370">
        <w:rPr>
          <w:rFonts w:eastAsiaTheme="minorHAnsi" w:cs="Arial"/>
          <w:b/>
          <w:bCs/>
          <w:kern w:val="0"/>
        </w:rPr>
        <w:t>e</w:t>
      </w:r>
      <w:r w:rsidR="00C14B6E">
        <w:rPr>
          <w:rFonts w:eastAsiaTheme="minorHAnsi" w:cs="Arial"/>
          <w:b/>
          <w:bCs/>
          <w:kern w:val="0"/>
        </w:rPr>
        <w:t xml:space="preserve">ast end wall of Room A, and </w:t>
      </w:r>
      <w:r w:rsidRPr="00C14B6E">
        <w:rPr>
          <w:rFonts w:eastAsiaTheme="minorHAnsi" w:cs="Arial"/>
          <w:b/>
          <w:bCs/>
          <w:kern w:val="0"/>
        </w:rPr>
        <w:t xml:space="preserve">will also utilize </w:t>
      </w:r>
      <w:r w:rsidR="000C7C39">
        <w:rPr>
          <w:rFonts w:eastAsiaTheme="minorHAnsi" w:cs="Arial"/>
          <w:b/>
          <w:bCs/>
          <w:kern w:val="0"/>
        </w:rPr>
        <w:t xml:space="preserve">¾ of </w:t>
      </w:r>
      <w:r w:rsidR="00C14B6E" w:rsidRPr="00C14B6E">
        <w:rPr>
          <w:rFonts w:eastAsiaTheme="minorHAnsi" w:cs="Arial"/>
          <w:b/>
          <w:bCs/>
          <w:kern w:val="0"/>
        </w:rPr>
        <w:t xml:space="preserve">Room A, </w:t>
      </w:r>
      <w:r w:rsidR="000C7C39">
        <w:rPr>
          <w:rFonts w:eastAsiaTheme="minorHAnsi" w:cs="Arial"/>
          <w:b/>
          <w:bCs/>
          <w:kern w:val="0"/>
        </w:rPr>
        <w:t xml:space="preserve">all of </w:t>
      </w:r>
      <w:r w:rsidR="00C14B6E" w:rsidRPr="00C14B6E">
        <w:rPr>
          <w:rFonts w:eastAsiaTheme="minorHAnsi" w:cs="Arial"/>
          <w:b/>
          <w:bCs/>
          <w:kern w:val="0"/>
        </w:rPr>
        <w:t xml:space="preserve">Room B and the </w:t>
      </w:r>
      <w:r w:rsidR="000C7C39">
        <w:rPr>
          <w:rFonts w:eastAsiaTheme="minorHAnsi" w:cs="Arial"/>
          <w:b/>
          <w:bCs/>
          <w:kern w:val="0"/>
        </w:rPr>
        <w:t xml:space="preserve">lower level </w:t>
      </w:r>
      <w:r w:rsidR="00C14B6E" w:rsidRPr="00C14B6E">
        <w:rPr>
          <w:rFonts w:eastAsiaTheme="minorHAnsi" w:cs="Arial"/>
          <w:b/>
          <w:bCs/>
          <w:kern w:val="0"/>
        </w:rPr>
        <w:t>kitchen for dinner events, providing at least 2 weeks</w:t>
      </w:r>
      <w:r w:rsidR="000C7C39">
        <w:rPr>
          <w:rFonts w:eastAsiaTheme="minorHAnsi" w:cs="Arial"/>
          <w:b/>
          <w:bCs/>
          <w:kern w:val="0"/>
        </w:rPr>
        <w:t>’</w:t>
      </w:r>
      <w:r w:rsidR="00C14B6E" w:rsidRPr="00C14B6E">
        <w:rPr>
          <w:rFonts w:eastAsiaTheme="minorHAnsi" w:cs="Arial"/>
          <w:b/>
          <w:bCs/>
          <w:kern w:val="0"/>
        </w:rPr>
        <w:t xml:space="preserve"> notice to the Hamper Society to prepare for such usage</w:t>
      </w:r>
      <w:r w:rsidR="000C7C39">
        <w:rPr>
          <w:rFonts w:eastAsiaTheme="minorHAnsi" w:cs="Arial"/>
          <w:b/>
          <w:bCs/>
          <w:kern w:val="0"/>
        </w:rPr>
        <w:t xml:space="preserve"> of Room A, all of which details will be incorporated into a </w:t>
      </w:r>
      <w:r w:rsidR="00D73370">
        <w:rPr>
          <w:rFonts w:eastAsiaTheme="minorHAnsi" w:cs="Arial"/>
          <w:b/>
          <w:bCs/>
          <w:kern w:val="0"/>
        </w:rPr>
        <w:t>l</w:t>
      </w:r>
      <w:r w:rsidR="000C7C39">
        <w:rPr>
          <w:rFonts w:eastAsiaTheme="minorHAnsi" w:cs="Arial"/>
          <w:b/>
          <w:bCs/>
          <w:kern w:val="0"/>
        </w:rPr>
        <w:t xml:space="preserve">ease </w:t>
      </w:r>
      <w:r w:rsidR="00E4283E">
        <w:rPr>
          <w:rFonts w:eastAsiaTheme="minorHAnsi" w:cs="Arial"/>
          <w:b/>
          <w:bCs/>
          <w:kern w:val="0"/>
        </w:rPr>
        <w:t>a</w:t>
      </w:r>
      <w:r w:rsidR="000C7C39">
        <w:rPr>
          <w:rFonts w:eastAsiaTheme="minorHAnsi" w:cs="Arial"/>
          <w:b/>
          <w:bCs/>
          <w:kern w:val="0"/>
        </w:rPr>
        <w:t xml:space="preserve">mendment to the Chase Christmas Hamper Society’s Community Hall usage </w:t>
      </w:r>
      <w:r w:rsidR="00D73370">
        <w:rPr>
          <w:rFonts w:eastAsiaTheme="minorHAnsi" w:cs="Arial"/>
          <w:b/>
          <w:bCs/>
          <w:kern w:val="0"/>
        </w:rPr>
        <w:t>l</w:t>
      </w:r>
      <w:r w:rsidR="000C7C39">
        <w:rPr>
          <w:rFonts w:eastAsiaTheme="minorHAnsi" w:cs="Arial"/>
          <w:b/>
          <w:bCs/>
          <w:kern w:val="0"/>
        </w:rPr>
        <w:t>ease; AND</w:t>
      </w:r>
      <w:r w:rsidR="00D73370">
        <w:rPr>
          <w:rFonts w:eastAsiaTheme="minorHAnsi" w:cs="Arial"/>
          <w:b/>
          <w:bCs/>
          <w:kern w:val="0"/>
        </w:rPr>
        <w:t>,</w:t>
      </w:r>
    </w:p>
    <w:p w14:paraId="52A96AF7" w14:textId="487954EE" w:rsidR="000C7C39" w:rsidRDefault="000C7C39" w:rsidP="00C14B6E">
      <w:pPr>
        <w:tabs>
          <w:tab w:val="right" w:pos="9360"/>
        </w:tabs>
        <w:ind w:left="720"/>
        <w:rPr>
          <w:rFonts w:eastAsiaTheme="minorHAnsi" w:cs="Arial"/>
          <w:b/>
          <w:bCs/>
          <w:kern w:val="0"/>
        </w:rPr>
      </w:pPr>
    </w:p>
    <w:p w14:paraId="71BC0813" w14:textId="5D028D3C" w:rsidR="000C7C39" w:rsidRPr="00C14B6E" w:rsidRDefault="000C7C39" w:rsidP="00C14B6E">
      <w:pPr>
        <w:tabs>
          <w:tab w:val="right" w:pos="9360"/>
        </w:tabs>
        <w:ind w:left="720"/>
        <w:rPr>
          <w:rFonts w:eastAsiaTheme="minorHAnsi" w:cs="Arial"/>
          <w:b/>
          <w:bCs/>
          <w:kern w:val="0"/>
        </w:rPr>
      </w:pPr>
      <w:r>
        <w:rPr>
          <w:rFonts w:eastAsiaTheme="minorHAnsi" w:cs="Arial"/>
          <w:b/>
          <w:bCs/>
          <w:kern w:val="0"/>
        </w:rPr>
        <w:t xml:space="preserve">THAT the </w:t>
      </w:r>
      <w:r w:rsidR="00D73370">
        <w:rPr>
          <w:rFonts w:eastAsiaTheme="minorHAnsi" w:cs="Arial"/>
          <w:b/>
          <w:bCs/>
          <w:kern w:val="0"/>
        </w:rPr>
        <w:t>l</w:t>
      </w:r>
      <w:r>
        <w:rPr>
          <w:rFonts w:eastAsiaTheme="minorHAnsi" w:cs="Arial"/>
          <w:b/>
          <w:bCs/>
          <w:kern w:val="0"/>
        </w:rPr>
        <w:t xml:space="preserve">ease </w:t>
      </w:r>
      <w:r w:rsidR="00D73370">
        <w:rPr>
          <w:rFonts w:eastAsiaTheme="minorHAnsi" w:cs="Arial"/>
          <w:b/>
          <w:bCs/>
          <w:kern w:val="0"/>
        </w:rPr>
        <w:t>a</w:t>
      </w:r>
      <w:r>
        <w:rPr>
          <w:rFonts w:eastAsiaTheme="minorHAnsi" w:cs="Arial"/>
          <w:b/>
          <w:bCs/>
          <w:kern w:val="0"/>
        </w:rPr>
        <w:t xml:space="preserve">mendment to the original Chase Christmas Hamper Society </w:t>
      </w:r>
      <w:r w:rsidR="00E4283E">
        <w:rPr>
          <w:rFonts w:eastAsiaTheme="minorHAnsi" w:cs="Arial"/>
          <w:b/>
          <w:bCs/>
          <w:kern w:val="0"/>
        </w:rPr>
        <w:t>l</w:t>
      </w:r>
      <w:r>
        <w:rPr>
          <w:rFonts w:eastAsiaTheme="minorHAnsi" w:cs="Arial"/>
          <w:b/>
          <w:bCs/>
          <w:kern w:val="0"/>
        </w:rPr>
        <w:t>ease be in effect until December 31, 2022, with renewal to be discussed in advance of the lease amendment expiry date.”</w:t>
      </w:r>
    </w:p>
    <w:p w14:paraId="62953B38" w14:textId="4674DCB9" w:rsidR="00865CF8" w:rsidRPr="00F472E2" w:rsidRDefault="00C14B6E" w:rsidP="00865CF8">
      <w:pPr>
        <w:tabs>
          <w:tab w:val="right" w:pos="9630"/>
        </w:tabs>
        <w:ind w:left="1260" w:hanging="540"/>
        <w:rPr>
          <w:rFonts w:eastAsiaTheme="minorHAnsi" w:cs="Arial"/>
          <w:b/>
          <w:bCs/>
          <w:kern w:val="0"/>
        </w:rPr>
      </w:pPr>
      <w:r>
        <w:rPr>
          <w:rFonts w:eastAsiaTheme="minorHAnsi" w:cs="Arial"/>
          <w:b/>
          <w:bCs/>
          <w:kern w:val="0"/>
        </w:rPr>
        <w:tab/>
      </w:r>
      <w:r w:rsidR="00865CF8">
        <w:rPr>
          <w:rFonts w:eastAsiaTheme="minorHAnsi" w:cs="Arial"/>
          <w:b/>
          <w:bCs/>
          <w:kern w:val="0"/>
        </w:rPr>
        <w:tab/>
      </w:r>
      <w:r w:rsidR="00865CF8">
        <w:rPr>
          <w:b/>
          <w:bCs/>
        </w:rPr>
        <w:t>CARRIED</w:t>
      </w:r>
    </w:p>
    <w:p w14:paraId="120DB1C2" w14:textId="0FE104A6" w:rsidR="00865CF8" w:rsidRDefault="00865CF8" w:rsidP="00865CF8">
      <w:pPr>
        <w:tabs>
          <w:tab w:val="right" w:pos="9630"/>
        </w:tabs>
        <w:ind w:left="1276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#2021/1</w:t>
      </w:r>
      <w:r w:rsidR="000C7C39">
        <w:rPr>
          <w:rFonts w:cs="Arial"/>
          <w:b/>
        </w:rPr>
        <w:t>1</w:t>
      </w:r>
      <w:r>
        <w:rPr>
          <w:rFonts w:cs="Arial"/>
          <w:b/>
        </w:rPr>
        <w:t>/</w:t>
      </w:r>
      <w:r w:rsidR="000C7C39">
        <w:rPr>
          <w:rFonts w:cs="Arial"/>
          <w:b/>
        </w:rPr>
        <w:t>01</w:t>
      </w:r>
      <w:r>
        <w:rPr>
          <w:rFonts w:cs="Arial"/>
          <w:b/>
        </w:rPr>
        <w:t>_</w:t>
      </w:r>
      <w:r w:rsidR="000C7C39">
        <w:rPr>
          <w:rFonts w:cs="Arial"/>
          <w:b/>
        </w:rPr>
        <w:t>S</w:t>
      </w:r>
      <w:r>
        <w:rPr>
          <w:rFonts w:cs="Arial"/>
          <w:b/>
        </w:rPr>
        <w:t>00</w:t>
      </w:r>
      <w:r w:rsidR="000C7C39">
        <w:rPr>
          <w:rFonts w:cs="Arial"/>
          <w:b/>
        </w:rPr>
        <w:t>2</w:t>
      </w:r>
    </w:p>
    <w:p w14:paraId="50AE638E" w14:textId="77777777" w:rsidR="00865CF8" w:rsidRDefault="00865CF8" w:rsidP="00865CF8">
      <w:pPr>
        <w:spacing w:line="276" w:lineRule="auto"/>
        <w:rPr>
          <w:b/>
        </w:rPr>
      </w:pPr>
      <w:r>
        <w:rPr>
          <w:b/>
        </w:rPr>
        <w:t>9.</w:t>
      </w:r>
      <w:r>
        <w:rPr>
          <w:b/>
        </w:rPr>
        <w:tab/>
        <w:t>NEW BUSINESS</w:t>
      </w:r>
    </w:p>
    <w:p w14:paraId="24F8F3E4" w14:textId="3228F257" w:rsidR="00C14B6E" w:rsidRDefault="00C14B6E" w:rsidP="00865CF8">
      <w:pPr>
        <w:tabs>
          <w:tab w:val="left" w:pos="1260"/>
        </w:tabs>
        <w:ind w:left="720" w:hanging="720"/>
        <w:rPr>
          <w:bCs/>
        </w:rPr>
      </w:pPr>
      <w:r>
        <w:rPr>
          <w:b/>
        </w:rPr>
        <w:tab/>
      </w:r>
      <w:r>
        <w:rPr>
          <w:bCs/>
        </w:rPr>
        <w:t>None</w:t>
      </w:r>
    </w:p>
    <w:p w14:paraId="67E5B384" w14:textId="77777777" w:rsidR="00C14B6E" w:rsidRPr="00C14B6E" w:rsidRDefault="00C14B6E" w:rsidP="00865CF8">
      <w:pPr>
        <w:tabs>
          <w:tab w:val="left" w:pos="1260"/>
        </w:tabs>
        <w:ind w:left="720" w:hanging="720"/>
        <w:rPr>
          <w:bCs/>
        </w:rPr>
      </w:pPr>
    </w:p>
    <w:p w14:paraId="37D52BE2" w14:textId="66D2183E" w:rsidR="00865CF8" w:rsidRDefault="00865CF8" w:rsidP="00865CF8">
      <w:pPr>
        <w:tabs>
          <w:tab w:val="left" w:pos="1260"/>
        </w:tabs>
        <w:ind w:left="720" w:hanging="720"/>
        <w:rPr>
          <w:b/>
        </w:rPr>
      </w:pPr>
      <w:r>
        <w:rPr>
          <w:b/>
        </w:rPr>
        <w:t>10.</w:t>
      </w:r>
      <w:r>
        <w:rPr>
          <w:b/>
        </w:rPr>
        <w:tab/>
        <w:t>NOTICE OF MOTION</w:t>
      </w:r>
    </w:p>
    <w:p w14:paraId="08014317" w14:textId="77777777" w:rsidR="00865CF8" w:rsidRPr="003B609C" w:rsidRDefault="00865CF8" w:rsidP="00865CF8">
      <w:pPr>
        <w:tabs>
          <w:tab w:val="left" w:pos="1260"/>
        </w:tabs>
        <w:ind w:left="720" w:hanging="720"/>
        <w:rPr>
          <w:bCs/>
        </w:rPr>
      </w:pPr>
      <w:r w:rsidRPr="003B609C">
        <w:rPr>
          <w:bCs/>
        </w:rPr>
        <w:tab/>
      </w:r>
      <w:r>
        <w:rPr>
          <w:bCs/>
        </w:rPr>
        <w:t>None</w:t>
      </w:r>
    </w:p>
    <w:p w14:paraId="33776F7F" w14:textId="77777777" w:rsidR="00865CF8" w:rsidRDefault="00865CF8" w:rsidP="00865CF8">
      <w:pPr>
        <w:tabs>
          <w:tab w:val="left" w:pos="1260"/>
        </w:tabs>
        <w:rPr>
          <w:b/>
        </w:rPr>
      </w:pPr>
    </w:p>
    <w:p w14:paraId="19652BEA" w14:textId="0A79B0F8" w:rsidR="00865CF8" w:rsidRPr="0006256D" w:rsidRDefault="00C14B6E" w:rsidP="00865CF8">
      <w:pPr>
        <w:tabs>
          <w:tab w:val="left" w:pos="1440"/>
          <w:tab w:val="right" w:pos="9630"/>
        </w:tabs>
        <w:ind w:left="720" w:hanging="720"/>
        <w:rPr>
          <w:b/>
        </w:rPr>
      </w:pPr>
      <w:r>
        <w:rPr>
          <w:b/>
          <w:noProof/>
        </w:rPr>
        <w:t>11</w:t>
      </w:r>
      <w:r w:rsidR="00865CF8">
        <w:rPr>
          <w:b/>
          <w:noProof/>
        </w:rPr>
        <w:t>.</w:t>
      </w:r>
      <w:r w:rsidR="00865CF8">
        <w:rPr>
          <w:b/>
          <w:noProof/>
        </w:rPr>
        <w:tab/>
        <w:t>IN CAMERA</w:t>
      </w:r>
    </w:p>
    <w:p w14:paraId="59526CD9" w14:textId="77777777" w:rsidR="00865CF8" w:rsidRDefault="00865CF8" w:rsidP="00865CF8">
      <w:pPr>
        <w:tabs>
          <w:tab w:val="left" w:pos="1440"/>
          <w:tab w:val="right" w:pos="9630"/>
        </w:tabs>
        <w:ind w:left="720" w:hanging="720"/>
        <w:rPr>
          <w:rFonts w:cs="Arial"/>
        </w:rPr>
      </w:pPr>
      <w:r>
        <w:rPr>
          <w:rFonts w:cs="Arial"/>
        </w:rPr>
        <w:tab/>
        <w:t>None</w:t>
      </w:r>
    </w:p>
    <w:p w14:paraId="4A26AD8D" w14:textId="77777777" w:rsidR="00865CF8" w:rsidRPr="00633CCA" w:rsidRDefault="00865CF8" w:rsidP="00865CF8">
      <w:pPr>
        <w:tabs>
          <w:tab w:val="left" w:pos="1440"/>
          <w:tab w:val="right" w:pos="9630"/>
        </w:tabs>
        <w:ind w:left="720" w:hanging="720"/>
        <w:rPr>
          <w:rFonts w:eastAsia="Times New Roman"/>
          <w:b/>
          <w:iCs/>
        </w:rPr>
      </w:pPr>
    </w:p>
    <w:p w14:paraId="48DCE991" w14:textId="45AB5324" w:rsidR="00865CF8" w:rsidRDefault="00865CF8" w:rsidP="00865CF8">
      <w:pPr>
        <w:spacing w:line="259" w:lineRule="auto"/>
        <w:rPr>
          <w:b/>
        </w:rPr>
      </w:pPr>
      <w:r>
        <w:rPr>
          <w:b/>
          <w:noProof/>
        </w:rPr>
        <w:t>1</w:t>
      </w:r>
      <w:r w:rsidR="00C14B6E">
        <w:rPr>
          <w:b/>
          <w:noProof/>
        </w:rPr>
        <w:t>2</w:t>
      </w:r>
      <w:r>
        <w:rPr>
          <w:b/>
          <w:noProof/>
        </w:rPr>
        <w:t>.</w:t>
      </w:r>
      <w:r>
        <w:rPr>
          <w:b/>
          <w:noProof/>
        </w:rPr>
        <w:tab/>
      </w:r>
      <w:r>
        <w:rPr>
          <w:b/>
        </w:rPr>
        <w:t>RELEASE OF IN CAMERA ITEMS</w:t>
      </w:r>
    </w:p>
    <w:p w14:paraId="5DF9365E" w14:textId="77777777" w:rsidR="00865CF8" w:rsidRPr="00F472E2" w:rsidRDefault="00865CF8" w:rsidP="00865CF8">
      <w:pPr>
        <w:tabs>
          <w:tab w:val="left" w:pos="1260"/>
        </w:tabs>
        <w:ind w:left="720" w:hanging="720"/>
        <w:rPr>
          <w:rFonts w:cs="Arial"/>
        </w:rPr>
      </w:pPr>
      <w:r>
        <w:rPr>
          <w:rFonts w:cs="Arial"/>
        </w:rPr>
        <w:tab/>
        <w:t>None</w:t>
      </w:r>
    </w:p>
    <w:p w14:paraId="3CA7940F" w14:textId="77777777" w:rsidR="00865CF8" w:rsidRDefault="00865CF8" w:rsidP="00865CF8">
      <w:pPr>
        <w:tabs>
          <w:tab w:val="left" w:pos="1440"/>
          <w:tab w:val="right" w:pos="9630"/>
        </w:tabs>
        <w:ind w:left="720" w:hanging="720"/>
        <w:rPr>
          <w:b/>
          <w:noProof/>
        </w:rPr>
      </w:pPr>
    </w:p>
    <w:p w14:paraId="03E7CA1C" w14:textId="65412564" w:rsidR="00865CF8" w:rsidRDefault="00865CF8" w:rsidP="00865CF8">
      <w:pPr>
        <w:tabs>
          <w:tab w:val="left" w:pos="1440"/>
          <w:tab w:val="right" w:pos="9630"/>
        </w:tabs>
        <w:ind w:left="720" w:hanging="720"/>
        <w:rPr>
          <w:b/>
          <w:noProof/>
        </w:rPr>
      </w:pPr>
      <w:r>
        <w:rPr>
          <w:b/>
          <w:noProof/>
        </w:rPr>
        <w:t>1</w:t>
      </w:r>
      <w:r w:rsidR="00C14B6E">
        <w:rPr>
          <w:b/>
          <w:noProof/>
        </w:rPr>
        <w:t>3</w:t>
      </w:r>
      <w:r>
        <w:rPr>
          <w:b/>
          <w:noProof/>
        </w:rPr>
        <w:t>.</w:t>
      </w:r>
      <w:r>
        <w:rPr>
          <w:b/>
          <w:noProof/>
        </w:rPr>
        <w:tab/>
        <w:t>ADJOURNMENT</w:t>
      </w:r>
    </w:p>
    <w:p w14:paraId="6E4152A9" w14:textId="77777777" w:rsidR="00865CF8" w:rsidRPr="006F6E24" w:rsidRDefault="00865CF8" w:rsidP="00865CF8">
      <w:pPr>
        <w:tabs>
          <w:tab w:val="left" w:pos="1440"/>
          <w:tab w:val="right" w:pos="9630"/>
        </w:tabs>
        <w:ind w:left="720" w:hanging="720"/>
        <w:rPr>
          <w:bCs/>
          <w:noProof/>
        </w:rPr>
      </w:pPr>
      <w:r>
        <w:rPr>
          <w:b/>
          <w:noProof/>
        </w:rPr>
        <w:tab/>
      </w:r>
      <w:r w:rsidRPr="006F6E24">
        <w:rPr>
          <w:bCs/>
          <w:noProof/>
        </w:rPr>
        <w:t xml:space="preserve">Moved by Councillor </w:t>
      </w:r>
      <w:r>
        <w:rPr>
          <w:bCs/>
          <w:noProof/>
        </w:rPr>
        <w:t>Scott</w:t>
      </w:r>
    </w:p>
    <w:p w14:paraId="5B0D09F7" w14:textId="77777777" w:rsidR="00865CF8" w:rsidRDefault="00865CF8" w:rsidP="00865CF8">
      <w:pPr>
        <w:tabs>
          <w:tab w:val="right" w:pos="9360"/>
        </w:tabs>
        <w:ind w:left="1260" w:hanging="540"/>
      </w:pPr>
      <w:r w:rsidRPr="004126D0">
        <w:t xml:space="preserve">Seconded by </w:t>
      </w:r>
      <w:r>
        <w:t>Councillor Lauzon</w:t>
      </w:r>
    </w:p>
    <w:p w14:paraId="1E442A37" w14:textId="4F3E4249" w:rsidR="00865CF8" w:rsidRDefault="00865CF8" w:rsidP="00865CF8">
      <w:pPr>
        <w:tabs>
          <w:tab w:val="right" w:pos="9630"/>
        </w:tabs>
        <w:ind w:left="720"/>
        <w:rPr>
          <w:rFonts w:cs="Arial"/>
          <w:b/>
        </w:rPr>
      </w:pPr>
      <w:r w:rsidRPr="009D705C">
        <w:rPr>
          <w:rFonts w:cs="Arial"/>
          <w:b/>
        </w:rPr>
        <w:t>“T</w:t>
      </w:r>
      <w:r>
        <w:rPr>
          <w:rFonts w:cs="Arial"/>
          <w:b/>
        </w:rPr>
        <w:t>HAT</w:t>
      </w:r>
      <w:r w:rsidRPr="009D705C">
        <w:rPr>
          <w:rFonts w:cs="Arial"/>
          <w:b/>
        </w:rPr>
        <w:t xml:space="preserve"> the </w:t>
      </w:r>
      <w:r w:rsidR="00C14B6E">
        <w:rPr>
          <w:rFonts w:cs="Arial"/>
          <w:b/>
        </w:rPr>
        <w:t xml:space="preserve">November 1, 2021 </w:t>
      </w:r>
      <w:r w:rsidRPr="009D705C">
        <w:rPr>
          <w:rFonts w:cs="Arial"/>
          <w:b/>
        </w:rPr>
        <w:t xml:space="preserve">Village of Chase </w:t>
      </w:r>
      <w:r w:rsidR="00C14B6E">
        <w:rPr>
          <w:rFonts w:cs="Arial"/>
          <w:b/>
        </w:rPr>
        <w:t xml:space="preserve">Special </w:t>
      </w:r>
      <w:r w:rsidRPr="009D705C">
        <w:rPr>
          <w:rFonts w:cs="Arial"/>
          <w:b/>
        </w:rPr>
        <w:t>Council meeting be</w:t>
      </w:r>
      <w:r>
        <w:rPr>
          <w:rFonts w:cs="Arial"/>
          <w:b/>
        </w:rPr>
        <w:t xml:space="preserve"> </w:t>
      </w:r>
      <w:r w:rsidRPr="009D705C">
        <w:rPr>
          <w:rFonts w:cs="Arial"/>
          <w:b/>
        </w:rPr>
        <w:t>adjourned.”</w:t>
      </w:r>
      <w:r>
        <w:rPr>
          <w:rFonts w:cs="Arial"/>
          <w:b/>
        </w:rPr>
        <w:t xml:space="preserve">     </w:t>
      </w:r>
      <w:r>
        <w:rPr>
          <w:rFonts w:cs="Arial"/>
          <w:b/>
        </w:rPr>
        <w:tab/>
      </w:r>
      <w:r w:rsidRPr="00EC71CB">
        <w:rPr>
          <w:b/>
        </w:rPr>
        <w:t>CARRIED</w:t>
      </w:r>
    </w:p>
    <w:p w14:paraId="38143F85" w14:textId="28EB32EA" w:rsidR="00865CF8" w:rsidRDefault="00865CF8" w:rsidP="00865CF8">
      <w:pPr>
        <w:tabs>
          <w:tab w:val="left" w:pos="1440"/>
          <w:tab w:val="right" w:pos="9630"/>
        </w:tabs>
        <w:ind w:left="720" w:hanging="72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#2021/1</w:t>
      </w:r>
      <w:r w:rsidR="00C14B6E">
        <w:rPr>
          <w:rFonts w:cs="Arial"/>
          <w:b/>
        </w:rPr>
        <w:t>1</w:t>
      </w:r>
      <w:r>
        <w:rPr>
          <w:rFonts w:cs="Arial"/>
          <w:b/>
        </w:rPr>
        <w:t>/</w:t>
      </w:r>
      <w:r w:rsidR="00C14B6E">
        <w:rPr>
          <w:rFonts w:cs="Arial"/>
          <w:b/>
        </w:rPr>
        <w:t>01</w:t>
      </w:r>
      <w:r>
        <w:rPr>
          <w:rFonts w:cs="Arial"/>
          <w:b/>
        </w:rPr>
        <w:t>_</w:t>
      </w:r>
      <w:r w:rsidR="00C14B6E">
        <w:rPr>
          <w:rFonts w:cs="Arial"/>
          <w:b/>
        </w:rPr>
        <w:t>S003</w:t>
      </w:r>
    </w:p>
    <w:p w14:paraId="7BD5AC5A" w14:textId="6DDC32FF" w:rsidR="00865CF8" w:rsidRDefault="00865CF8" w:rsidP="00865CF8">
      <w:pPr>
        <w:tabs>
          <w:tab w:val="left" w:pos="1440"/>
          <w:tab w:val="right" w:pos="9630"/>
        </w:tabs>
        <w:ind w:left="720" w:hanging="720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The meeting concluded at </w:t>
      </w:r>
      <w:r w:rsidR="00C14B6E">
        <w:rPr>
          <w:rFonts w:cs="Arial"/>
        </w:rPr>
        <w:t>5:09</w:t>
      </w:r>
      <w:r>
        <w:rPr>
          <w:rFonts w:cs="Arial"/>
        </w:rPr>
        <w:t xml:space="preserve"> p.m. </w:t>
      </w:r>
    </w:p>
    <w:p w14:paraId="4F41ED22" w14:textId="77777777" w:rsidR="00865CF8" w:rsidRDefault="00865CF8" w:rsidP="00865CF8">
      <w:pPr>
        <w:tabs>
          <w:tab w:val="left" w:pos="1440"/>
          <w:tab w:val="right" w:pos="9630"/>
        </w:tabs>
        <w:ind w:left="720" w:hanging="720"/>
        <w:rPr>
          <w:rFonts w:cs="Arial"/>
        </w:rPr>
      </w:pPr>
    </w:p>
    <w:p w14:paraId="2F3315AF" w14:textId="77777777" w:rsidR="00865CF8" w:rsidRPr="00A37458" w:rsidRDefault="00865CF8" w:rsidP="00865CF8">
      <w:pPr>
        <w:tabs>
          <w:tab w:val="left" w:pos="1440"/>
          <w:tab w:val="right" w:pos="9630"/>
        </w:tabs>
        <w:ind w:left="720" w:hanging="720"/>
        <w:rPr>
          <w:rFonts w:cs="Arial"/>
        </w:rPr>
      </w:pPr>
    </w:p>
    <w:p w14:paraId="55D3965E" w14:textId="77777777" w:rsidR="00865CF8" w:rsidRDefault="00865CF8" w:rsidP="00865CF8">
      <w:pPr>
        <w:autoSpaceDE w:val="0"/>
        <w:adjustRightInd w:val="0"/>
        <w:ind w:firstLine="720"/>
        <w:rPr>
          <w:rFonts w:eastAsiaTheme="minorHAnsi" w:cs="Arial"/>
          <w:b/>
          <w:iCs/>
          <w:color w:val="000000"/>
          <w:kern w:val="0"/>
          <w:sz w:val="24"/>
          <w:szCs w:val="24"/>
          <w:u w:val="single"/>
        </w:rPr>
      </w:pPr>
    </w:p>
    <w:p w14:paraId="313C6C0A" w14:textId="77777777" w:rsidR="00865CF8" w:rsidRPr="00DC0D30" w:rsidRDefault="00865CF8" w:rsidP="00865CF8">
      <w:pPr>
        <w:autoSpaceDE w:val="0"/>
        <w:adjustRightInd w:val="0"/>
        <w:ind w:firstLine="720"/>
        <w:rPr>
          <w:rFonts w:eastAsiaTheme="minorHAnsi" w:cs="Arial"/>
          <w:b/>
          <w:iCs/>
          <w:color w:val="000000"/>
          <w:kern w:val="0"/>
          <w:sz w:val="24"/>
          <w:szCs w:val="24"/>
        </w:rPr>
      </w:pPr>
      <w:r>
        <w:rPr>
          <w:rFonts w:eastAsiaTheme="minorHAnsi" w:cs="Arial"/>
          <w:b/>
          <w:i/>
          <w:color w:val="000000"/>
          <w:kern w:val="0"/>
          <w:sz w:val="24"/>
          <w:szCs w:val="24"/>
          <w:u w:val="single"/>
        </w:rPr>
        <w:t>_________________</w:t>
      </w:r>
      <w:r>
        <w:rPr>
          <w:rFonts w:eastAsiaTheme="minorHAnsi" w:cs="Arial"/>
          <w:bCs/>
          <w:iCs/>
          <w:color w:val="000000"/>
          <w:kern w:val="0"/>
          <w:sz w:val="24"/>
          <w:szCs w:val="24"/>
        </w:rPr>
        <w:tab/>
      </w:r>
      <w:r>
        <w:rPr>
          <w:rFonts w:eastAsiaTheme="minorHAnsi" w:cs="Arial"/>
          <w:bCs/>
          <w:iCs/>
          <w:color w:val="000000"/>
          <w:kern w:val="0"/>
          <w:sz w:val="24"/>
          <w:szCs w:val="24"/>
        </w:rPr>
        <w:tab/>
      </w:r>
      <w:r>
        <w:rPr>
          <w:rFonts w:eastAsiaTheme="minorHAnsi" w:cs="Arial"/>
          <w:bCs/>
          <w:iCs/>
          <w:color w:val="000000"/>
          <w:kern w:val="0"/>
          <w:sz w:val="24"/>
          <w:szCs w:val="24"/>
        </w:rPr>
        <w:tab/>
        <w:t xml:space="preserve">   </w:t>
      </w:r>
      <w:r>
        <w:rPr>
          <w:rFonts w:eastAsiaTheme="minorHAnsi" w:cs="Arial"/>
          <w:b/>
          <w:iCs/>
          <w:color w:val="000000"/>
          <w:kern w:val="0"/>
          <w:sz w:val="24"/>
          <w:szCs w:val="24"/>
        </w:rPr>
        <w:t>______________________________</w:t>
      </w:r>
    </w:p>
    <w:p w14:paraId="760997F1" w14:textId="77777777" w:rsidR="00865CF8" w:rsidRDefault="00865CF8" w:rsidP="00865CF8">
      <w:pPr>
        <w:autoSpaceDE w:val="0"/>
        <w:adjustRightInd w:val="0"/>
        <w:ind w:firstLine="720"/>
        <w:rPr>
          <w:iCs/>
          <w:u w:val="single"/>
        </w:rPr>
      </w:pPr>
      <w:r>
        <w:t>Rod Crowe, Mayor                                            Sean O'Flaherty, Corporate Officer</w:t>
      </w:r>
    </w:p>
    <w:p w14:paraId="6916F05C" w14:textId="77777777" w:rsidR="00865CF8" w:rsidRPr="006F6E24" w:rsidRDefault="00865CF8" w:rsidP="00865CF8">
      <w:pPr>
        <w:autoSpaceDE w:val="0"/>
        <w:adjustRightInd w:val="0"/>
        <w:ind w:firstLine="720"/>
        <w:rPr>
          <w:iCs/>
          <w:u w:val="single"/>
        </w:rPr>
      </w:pPr>
    </w:p>
    <w:p w14:paraId="0654DE95" w14:textId="77777777" w:rsidR="00C3582F" w:rsidRDefault="00C3582F"/>
    <w:sectPr w:rsidR="00C3582F" w:rsidSect="00C14B6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F1B0" w14:textId="77777777" w:rsidR="00865CF8" w:rsidRDefault="00865CF8" w:rsidP="00865CF8">
      <w:r>
        <w:separator/>
      </w:r>
    </w:p>
  </w:endnote>
  <w:endnote w:type="continuationSeparator" w:id="0">
    <w:p w14:paraId="6F519325" w14:textId="77777777" w:rsidR="00865CF8" w:rsidRDefault="00865CF8" w:rsidP="0086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AF57" w14:textId="77777777" w:rsidR="00865CF8" w:rsidRDefault="00865CF8" w:rsidP="00865CF8">
      <w:r>
        <w:separator/>
      </w:r>
    </w:p>
  </w:footnote>
  <w:footnote w:type="continuationSeparator" w:id="0">
    <w:p w14:paraId="2903ED80" w14:textId="77777777" w:rsidR="00865CF8" w:rsidRDefault="00865CF8" w:rsidP="0086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351C" w14:textId="2E68B2A4" w:rsidR="00865CF8" w:rsidRDefault="00865CF8">
    <w:pPr>
      <w:pStyle w:val="Header"/>
    </w:pPr>
  </w:p>
  <w:p w14:paraId="3DC25486" w14:textId="77777777" w:rsidR="00865CF8" w:rsidRDefault="00865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7D3F" w14:textId="0BE39F30" w:rsidR="00C14B6E" w:rsidRDefault="00C14B6E">
    <w:pPr>
      <w:pStyle w:val="Header"/>
    </w:pPr>
    <w:r>
      <w:rPr>
        <w:noProof/>
      </w:rPr>
      <w:drawing>
        <wp:inline distT="0" distB="0" distL="0" distR="0" wp14:anchorId="365EBE18" wp14:editId="17501CB9">
          <wp:extent cx="595499" cy="590366"/>
          <wp:effectExtent l="0" t="0" r="0" b="635"/>
          <wp:docPr id="3" name="Picture 3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33" cy="60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6CC"/>
    <w:multiLevelType w:val="hybridMultilevel"/>
    <w:tmpl w:val="0F6AD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F8"/>
    <w:rsid w:val="000C7C39"/>
    <w:rsid w:val="002F24B6"/>
    <w:rsid w:val="00527E60"/>
    <w:rsid w:val="00537132"/>
    <w:rsid w:val="00865CF8"/>
    <w:rsid w:val="00A67359"/>
    <w:rsid w:val="00BD589C"/>
    <w:rsid w:val="00C14B6E"/>
    <w:rsid w:val="00C3582F"/>
    <w:rsid w:val="00D73370"/>
    <w:rsid w:val="00E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E69B1"/>
  <w15:chartTrackingRefBased/>
  <w15:docId w15:val="{4163F829-4175-497F-8C48-033DEF41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F8"/>
    <w:pPr>
      <w:spacing w:after="0" w:line="240" w:lineRule="auto"/>
    </w:pPr>
    <w:rPr>
      <w:rFonts w:eastAsia="SimSun" w:cs="Calibri"/>
      <w:kern w:val="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65CF8"/>
    <w:pPr>
      <w:suppressAutoHyphens/>
      <w:autoSpaceDN w:val="0"/>
      <w:spacing w:after="0" w:line="240" w:lineRule="auto"/>
      <w:textAlignment w:val="baseline"/>
    </w:pPr>
    <w:rPr>
      <w:rFonts w:eastAsia="SimSun" w:cs="Calibri"/>
      <w:kern w:val="3"/>
      <w:lang w:val="en-US"/>
    </w:rPr>
  </w:style>
  <w:style w:type="paragraph" w:styleId="ListParagraph">
    <w:name w:val="List Paragraph"/>
    <w:aliases w:val="BN 1"/>
    <w:basedOn w:val="Standard"/>
    <w:link w:val="ListParagraphChar"/>
    <w:qFormat/>
    <w:rsid w:val="00865CF8"/>
    <w:pPr>
      <w:ind w:left="720"/>
    </w:pPr>
  </w:style>
  <w:style w:type="character" w:customStyle="1" w:styleId="ListParagraphChar">
    <w:name w:val="List Paragraph Char"/>
    <w:aliases w:val="BN 1 Char"/>
    <w:basedOn w:val="DefaultParagraphFont"/>
    <w:link w:val="ListParagraph"/>
    <w:locked/>
    <w:rsid w:val="00865CF8"/>
    <w:rPr>
      <w:rFonts w:eastAsia="SimSun" w:cs="Calibri"/>
      <w:kern w:val="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5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CF8"/>
    <w:rPr>
      <w:rFonts w:eastAsia="SimSun" w:cs="Calibri"/>
      <w:kern w:val="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5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CF8"/>
    <w:rPr>
      <w:rFonts w:eastAsia="SimSun" w:cs="Calibri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Heinrich</dc:creator>
  <cp:keywords/>
  <dc:description/>
  <cp:lastModifiedBy>Sean O'Flaherty</cp:lastModifiedBy>
  <cp:revision>7</cp:revision>
  <dcterms:created xsi:type="dcterms:W3CDTF">2021-11-05T16:42:00Z</dcterms:created>
  <dcterms:modified xsi:type="dcterms:W3CDTF">2021-11-05T17:18:00Z</dcterms:modified>
</cp:coreProperties>
</file>